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F1DA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REKOMPENSATACH DO RACHUNKÓW ZA CIEPŁO</w:t>
      </w:r>
    </w:p>
    <w:p w14:paraId="4C261E2C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klientów związana z wejściem w życie ustawy z 15 września 2022 roku o szczególnych rozwiązaniach w zakresie niektórych źródeł ciepła w związku z sytuacją na rynku paliw (Dz. U. 2022 poz. 1967).</w:t>
      </w:r>
    </w:p>
    <w:p w14:paraId="6D605FFD" w14:textId="77777777" w:rsidR="006652D1" w:rsidRPr="006652D1" w:rsidRDefault="006652D1" w:rsidP="0066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7B7ADEA">
          <v:rect id="_x0000_i1025" style="width:0;height:1.5pt" o:hralign="center" o:hrstd="t" o:hr="t" fillcolor="#a0a0a0" stroked="f"/>
        </w:pict>
      </w:r>
    </w:p>
    <w:p w14:paraId="254F5D3B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ww. ustawy, w przypadku, gdy średnia cena wytwarzania ciepła dla danego źródła przekracza średnie ceny określone w ustawie, określone grupy odbiorców zasilanych w ciepło z sieci ciepłowniczej 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będą uprawnione do cen z rekompensatą.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te będą stosowane w okresie od dnia 1 października 2022 roku do dnia 30 kwietnia 2023 roku.</w:t>
      </w:r>
    </w:p>
    <w:p w14:paraId="70B85EB2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Rekompensata przysługuje:</w:t>
      </w:r>
    </w:p>
    <w:p w14:paraId="6C15D0B1" w14:textId="77777777" w:rsidR="006652D1" w:rsidRPr="006652D1" w:rsidRDefault="006652D1" w:rsidP="006652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Gospodarstwom domowym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  odbiorcom ciepła w gospodarstwach domowych posiadającym zawartą umowę sprzedaży ciepła. Odbiorcy ci 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muszą składać oświadczenia, o którym mowa poniżej.</w:t>
      </w:r>
    </w:p>
    <w:p w14:paraId="1BF40439" w14:textId="0339FACB" w:rsidR="006652D1" w:rsidRPr="006652D1" w:rsidRDefault="006652D1" w:rsidP="006652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Wspólnotom mieszkaniowym i spółdzielniom mieszkaniowym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art. 4 ust. 1 pkt 2 ww. ustawy w zakresie, w jakim zużywają ciepło na potrzeby gospodarstw domowych lub podmiotów wskazanych w art. 4 ust. 1 pkt 4 ustawy. Odbiorcy ci 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złożyć oświadczenia według wzoru 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hyperlink r:id="rId5" w:history="1"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Załącz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ik 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r 1</w:t>
        </w:r>
      </w:hyperlink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B52C42A" w14:textId="5C636061" w:rsidR="006652D1" w:rsidRPr="006652D1" w:rsidRDefault="006652D1" w:rsidP="006652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Innym podmiotom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art. 4 ust. 1 pkt 3 ww. ustawy. Odbiorcy ci 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złożyć oświadczenia według wzoru 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hyperlink r:id="rId6" w:history="1"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Załączni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k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 xml:space="preserve"> nr 1</w:t>
        </w:r>
      </w:hyperlink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13C67B6" w14:textId="425CA73E" w:rsidR="006652D1" w:rsidRPr="006652D1" w:rsidRDefault="006652D1" w:rsidP="006652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Podmiotom użyteczności publicznej, 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w art. 4 ust. 1 pkt 4 ww. ustawy. Odbiorcy ci 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złożyć oświadczenia według wzoru 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hyperlink r:id="rId7" w:history="1"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Załą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c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</w:t>
        </w:r>
        <w:r w:rsidRPr="006652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ik nr 2</w:t>
        </w:r>
      </w:hyperlink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5636CAF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– oświadczenia.</w:t>
      </w:r>
    </w:p>
    <w:p w14:paraId="024D5EED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w rozliczeniach za pobrane ciepło ze średniej ceny wytwarzania ciepła z rekompensatą, ww. podmioty (z wyjątkiem gospodarstw domowych) powinny złożyć oświadczenia w terminie 21 dni od daty nabycia uprawnienia do stosowania wobec nich średniej ceny wytwarzania ciepła z rekompensatą.</w:t>
      </w:r>
    </w:p>
    <w:p w14:paraId="6D3F6C8E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powinny zostać podpisane przez osoby uprawnione do reprezentacji wskazanych podmiotów. Jeżeli osoby składające oświadczenia nie widnieją w oficjalnym rejestrze (np. KRS) – prosimy o dołączenie stosownych pełnomocnictw / uchwał.</w:t>
      </w:r>
    </w:p>
    <w:p w14:paraId="35348836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składania oświadczeń:</w:t>
      </w:r>
    </w:p>
    <w:p w14:paraId="3B5A5D81" w14:textId="77777777" w:rsidR="006652D1" w:rsidRPr="006652D1" w:rsidRDefault="006652D1" w:rsidP="006652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piśmie, oświadczenie opatrzone własnoręcznym podpisem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listem poleconym (data nadania na poczcie jest równoznaczna ze złożeniem oświadczenia w terminie).</w:t>
      </w:r>
    </w:p>
    <w:p w14:paraId="14C1E832" w14:textId="4A87B3FD" w:rsidR="006652D1" w:rsidRPr="006652D1" w:rsidRDefault="006652D1" w:rsidP="006652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Polna 4, 62-700 Turek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F580D5" w14:textId="1088B61B" w:rsidR="006652D1" w:rsidRPr="006652D1" w:rsidRDefault="006652D1" w:rsidP="006652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Drogą elektroniczną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przesyłając oświadczenie opatrzone kwalifikowanym podpisem elektronicznym, podpisem zaufanym lub podpisem osobistym na adres email: </w:t>
      </w:r>
      <w:r w:rsidR="00CA20A6">
        <w:rPr>
          <w:rFonts w:ascii="Times New Roman" w:eastAsia="Times New Roman" w:hAnsi="Times New Roman" w:cs="Times New Roman"/>
          <w:sz w:val="24"/>
          <w:szCs w:val="24"/>
          <w:lang w:eastAsia="pl-PL"/>
        </w:rPr>
        <w:t>janiak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@</w:t>
      </w:r>
      <w:r w:rsidR="00C73F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pgkim-turek</w:t>
      </w:r>
      <w:r w:rsidRPr="006652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.pl</w:t>
      </w:r>
    </w:p>
    <w:p w14:paraId="7E5C4DD5" w14:textId="77777777" w:rsidR="006652D1" w:rsidRPr="006652D1" w:rsidRDefault="006652D1" w:rsidP="006652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zmiany danych zawartych w oświadczeniu powinni Państwo złożyć zaktualizowane oświadczenie.</w:t>
      </w:r>
    </w:p>
    <w:p w14:paraId="3622D84B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Nowe zasady ustalania cen nie dotyczą stawek opłat stałych i zmiennych za usługi przesyłowe, które będą naliczane na dotychczasowych zasadach, zgodnie z obowiązującą taryfą.</w:t>
      </w:r>
    </w:p>
    <w:p w14:paraId="71D08F15" w14:textId="6BE43921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dodatkowych pytań, prosimy o kontakt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Wydziałem Energetyki Cieplnej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632800309</w:t>
      </w: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E10A9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Informacje źródłowe:</w:t>
      </w:r>
    </w:p>
    <w:p w14:paraId="5BA2234C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b/klimat/mechanizm-sredniej-ceny-wytwarzania-z-rekompensata</w:t>
        </w:r>
      </w:hyperlink>
    </w:p>
    <w:p w14:paraId="7630F6C5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Ustawa z dnia 15 września 2022 r. o szczególnych rozwiązaniach w zakresie niektórych źródeł ciepła w związku z sytuacją 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 rynku paliw</w:t>
        </w:r>
      </w:hyperlink>
    </w:p>
    <w:p w14:paraId="4F77CD71" w14:textId="7788D534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ROZPORZĄDZENIE MINISTRA KLIMATU I ŚRODOWISKA) z dnia 20 września 2022 r.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 sprawie wzorów oświadc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eń składanych przez odbiorców ciepła niebędących gospodarstwami domowymi w celu skorzystania ze szczególnych rozwiązań w związku z sytuacją na rynku paliw</w:t>
        </w:r>
      </w:hyperlink>
    </w:p>
    <w:p w14:paraId="421134DA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257001" w14:textId="77777777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2D1">
        <w:rPr>
          <w:rFonts w:ascii="Times New Roman" w:eastAsia="Times New Roman" w:hAnsi="Times New Roman" w:cs="Times New Roman"/>
          <w:sz w:val="24"/>
          <w:szCs w:val="24"/>
          <w:lang w:eastAsia="pl-PL"/>
        </w:rPr>
        <w:t>Plik w wersji DOCX:</w:t>
      </w:r>
    </w:p>
    <w:p w14:paraId="1C46A3EB" w14:textId="11DF990F" w:rsidR="006652D1" w:rsidRPr="006652D1" w:rsidRDefault="006652D1" w:rsidP="00665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INFORMACJA O R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KOMPENSATACH DO 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</w:t>
        </w:r>
        <w:r w:rsidRPr="00665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HUNKÓW ZA CIEPŁO</w:t>
        </w:r>
      </w:hyperlink>
    </w:p>
    <w:p w14:paraId="2CFF0FDE" w14:textId="77777777" w:rsidR="00A442D1" w:rsidRDefault="00A442D1" w:rsidP="006652D1">
      <w:pPr>
        <w:jc w:val="both"/>
      </w:pPr>
    </w:p>
    <w:sectPr w:rsidR="00A4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42DE0"/>
    <w:multiLevelType w:val="multilevel"/>
    <w:tmpl w:val="319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B0916"/>
    <w:multiLevelType w:val="multilevel"/>
    <w:tmpl w:val="9C10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940315">
    <w:abstractNumId w:val="1"/>
  </w:num>
  <w:num w:numId="2" w16cid:durableId="72452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D1"/>
    <w:rsid w:val="006652D1"/>
    <w:rsid w:val="006C7F09"/>
    <w:rsid w:val="00A442D1"/>
    <w:rsid w:val="00C73FDA"/>
    <w:rsid w:val="00C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7634"/>
  <w15:chartTrackingRefBased/>
  <w15:docId w15:val="{C9995B2A-0B5F-4117-8A6A-63282D7A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limat/mechanizm-sredniej-ceny-wytwarzania-z-rekompens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Stankiewicz\Desktop\Rekompensata\Info\Za&#322;&#261;cznik-nr-2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tankiewicz\Desktop\Rekompensata\Info\Za&#322;&#261;cznik-nr-1.docx" TargetMode="External"/><Relationship Id="rId11" Type="http://schemas.openxmlformats.org/officeDocument/2006/relationships/hyperlink" Target="INFORMACJA%20O%20REKOMPENSATACH%20DO%20RACHUNK&#211;W%20ZA%20CIEP&#321;O.docx" TargetMode="External"/><Relationship Id="rId5" Type="http://schemas.openxmlformats.org/officeDocument/2006/relationships/hyperlink" Target="file:///C:\Users\AStankiewicz\Desktop\Rekompensata\Info\Za&#322;&#261;cznik-nr-1.docx" TargetMode="External"/><Relationship Id="rId10" Type="http://schemas.openxmlformats.org/officeDocument/2006/relationships/hyperlink" Target="https://isap.sejm.gov.pl/isap.nsf/download.xsp/WDU20220001975/O/D2022197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wnload.xsp/WDU20220001967/O/D2022196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Stankiewicz</dc:creator>
  <cp:keywords/>
  <dc:description/>
  <cp:lastModifiedBy>Aleksandra Stankiewicz</cp:lastModifiedBy>
  <cp:revision>3</cp:revision>
  <dcterms:created xsi:type="dcterms:W3CDTF">2022-11-07T13:19:00Z</dcterms:created>
  <dcterms:modified xsi:type="dcterms:W3CDTF">2022-11-07T13:51:00Z</dcterms:modified>
</cp:coreProperties>
</file>